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jc w:val="center"/>
        <w:textAlignment w:val="baseline"/>
        <w:rPr>
          <w:rFonts w:hint="eastAsia" w:ascii="宋体" w:hAnsi="宋体" w:eastAsia="宋体" w:cs="宋体"/>
          <w:sz w:val="24"/>
          <w:szCs w:val="24"/>
        </w:rPr>
      </w:pPr>
      <w:r>
        <w:rPr>
          <w:rFonts w:hint="eastAsia" w:ascii="宋体" w:hAnsi="宋体" w:eastAsia="宋体" w:cs="宋体"/>
          <w:b/>
          <w:bCs/>
          <w:i w:val="0"/>
          <w:iCs w:val="0"/>
          <w:caps w:val="0"/>
          <w:color w:val="333333"/>
          <w:spacing w:val="0"/>
          <w:sz w:val="28"/>
          <w:szCs w:val="28"/>
          <w:bdr w:val="none" w:color="auto" w:sz="0" w:space="0"/>
          <w:vertAlign w:val="baseline"/>
        </w:rPr>
        <w:t>国家认监委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jc w:val="center"/>
        <w:textAlignment w:val="baseline"/>
        <w:rPr>
          <w:rFonts w:hint="eastAsia" w:ascii="宋体" w:hAnsi="宋体" w:eastAsia="宋体" w:cs="宋体"/>
          <w:sz w:val="24"/>
          <w:szCs w:val="24"/>
        </w:rPr>
      </w:pPr>
      <w:bookmarkStart w:id="0" w:name="_GoBack"/>
      <w:r>
        <w:rPr>
          <w:rFonts w:hint="eastAsia" w:ascii="宋体" w:hAnsi="宋体" w:eastAsia="宋体" w:cs="宋体"/>
          <w:b/>
          <w:bCs/>
          <w:i w:val="0"/>
          <w:iCs w:val="0"/>
          <w:caps w:val="0"/>
          <w:color w:val="333333"/>
          <w:spacing w:val="0"/>
          <w:sz w:val="28"/>
          <w:szCs w:val="28"/>
          <w:bdr w:val="none" w:color="auto" w:sz="0" w:space="0"/>
          <w:vertAlign w:val="baseline"/>
        </w:rPr>
        <w:t>关于完善强制性产品认证证书和标志管理的公告</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jc w:val="center"/>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2023年第12号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为深入贯彻党的二十大精神,落实《国务院办公厅关于加快推进电子证照扩大应用领域和全国互通互认的意见》(国办发〔2022〕3号)关于拓展认证领域电子证照应用的要求,充分发挥市场在资源配置中的决定性作用,现将完善强制性产品认证(CCC认证)证书和标志管理有关措施和要求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一、CCC认证全面施行电子认证证书;认证委托人有需要的,认证机构额外颁发纸质认证证书。已颁发的有效纸质认证证书可继续使用,通过变更、到期换证等方式自然过渡到电子认证证书。纸质认证证书与电子认证证书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二、CCC认证证书和标志的制作、使用应符合《强制性产品认证证书管理要求》《强制性产品认证标志管理要求》。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本公告自2024年1月1日起施行。国家认监委2018年第10号公告发布的《强制性产品认证标志加施管理要求》同时废止。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附件:</w:t>
      </w:r>
      <w:r>
        <w:rPr>
          <w:rFonts w:hint="eastAsia" w:ascii="宋体" w:hAnsi="宋体" w:eastAsia="宋体" w:cs="宋体"/>
          <w:i w:val="0"/>
          <w:iCs w:val="0"/>
          <w:caps w:val="0"/>
          <w:color w:val="333333"/>
          <w:spacing w:val="0"/>
          <w:sz w:val="24"/>
          <w:szCs w:val="24"/>
          <w:bdr w:val="none" w:color="auto" w:sz="0" w:space="0"/>
          <w:vertAlign w:val="baseline"/>
        </w:rPr>
        <w:drawing>
          <wp:inline distT="0" distB="0" distL="114300" distR="114300">
            <wp:extent cx="152400" cy="152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53535"/>
          <w:spacing w:val="0"/>
          <w:sz w:val="24"/>
          <w:szCs w:val="24"/>
          <w:u w:val="none"/>
          <w:bdr w:val="none" w:color="auto" w:sz="0" w:space="0"/>
          <w:vertAlign w:val="baseline"/>
        </w:rPr>
        <w:fldChar w:fldCharType="begin"/>
      </w:r>
      <w:r>
        <w:rPr>
          <w:rFonts w:hint="eastAsia" w:ascii="宋体" w:hAnsi="宋体" w:eastAsia="宋体" w:cs="宋体"/>
          <w:i w:val="0"/>
          <w:iCs w:val="0"/>
          <w:caps w:val="0"/>
          <w:color w:val="353535"/>
          <w:spacing w:val="0"/>
          <w:sz w:val="24"/>
          <w:szCs w:val="24"/>
          <w:u w:val="none"/>
          <w:bdr w:val="none" w:color="auto" w:sz="0" w:space="0"/>
          <w:vertAlign w:val="baseline"/>
        </w:rPr>
        <w:instrText xml:space="preserve"> HYPERLINK "http://www.hunan.gov.cn/zqt/zcsd/202308/29457779/files/534a123bc8ce4e90a7d795b032654669.docx" \t "http://www.hunan.gov.cn/zqt/zcsd/202308/_blank" </w:instrText>
      </w:r>
      <w:r>
        <w:rPr>
          <w:rFonts w:hint="eastAsia" w:ascii="宋体" w:hAnsi="宋体" w:eastAsia="宋体" w:cs="宋体"/>
          <w:i w:val="0"/>
          <w:iCs w:val="0"/>
          <w:caps w:val="0"/>
          <w:color w:val="353535"/>
          <w:spacing w:val="0"/>
          <w:sz w:val="24"/>
          <w:szCs w:val="24"/>
          <w:u w:val="none"/>
          <w:bdr w:val="none" w:color="auto" w:sz="0" w:space="0"/>
          <w:vertAlign w:val="baseline"/>
        </w:rPr>
        <w:fldChar w:fldCharType="separate"/>
      </w:r>
      <w:r>
        <w:rPr>
          <w:rStyle w:val="5"/>
          <w:rFonts w:hint="eastAsia" w:ascii="宋体" w:hAnsi="宋体" w:eastAsia="宋体" w:cs="宋体"/>
          <w:i w:val="0"/>
          <w:iCs w:val="0"/>
          <w:caps w:val="0"/>
          <w:color w:val="353535"/>
          <w:spacing w:val="0"/>
          <w:sz w:val="24"/>
          <w:szCs w:val="24"/>
          <w:u w:val="none"/>
          <w:bdr w:val="none" w:color="auto" w:sz="0" w:space="0"/>
          <w:vertAlign w:val="baseline"/>
        </w:rPr>
        <w:t>1.强制性产品认证证书管理要求</w:t>
      </w:r>
      <w:r>
        <w:rPr>
          <w:rFonts w:hint="eastAsia" w:ascii="宋体" w:hAnsi="宋体" w:eastAsia="宋体" w:cs="宋体"/>
          <w:i w:val="0"/>
          <w:iCs w:val="0"/>
          <w:caps w:val="0"/>
          <w:color w:val="353535"/>
          <w:spacing w:val="0"/>
          <w:sz w:val="24"/>
          <w:szCs w:val="24"/>
          <w:u w:val="none"/>
          <w:bdr w:val="none" w:color="auto" w:sz="0" w:space="0"/>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     </w:t>
      </w:r>
      <w:r>
        <w:rPr>
          <w:rFonts w:hint="eastAsia" w:ascii="宋体" w:hAnsi="宋体" w:eastAsia="宋体" w:cs="宋体"/>
          <w:i w:val="0"/>
          <w:iCs w:val="0"/>
          <w:caps w:val="0"/>
          <w:color w:val="333333"/>
          <w:spacing w:val="0"/>
          <w:sz w:val="24"/>
          <w:szCs w:val="24"/>
          <w:bdr w:val="none" w:color="auto" w:sz="0" w:space="0"/>
          <w:vertAlign w:val="baseline"/>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53535"/>
          <w:spacing w:val="0"/>
          <w:sz w:val="24"/>
          <w:szCs w:val="24"/>
          <w:u w:val="none"/>
          <w:bdr w:val="none" w:color="auto" w:sz="0" w:space="0"/>
          <w:vertAlign w:val="baseline"/>
        </w:rPr>
        <w:fldChar w:fldCharType="begin"/>
      </w:r>
      <w:r>
        <w:rPr>
          <w:rFonts w:hint="eastAsia" w:ascii="宋体" w:hAnsi="宋体" w:eastAsia="宋体" w:cs="宋体"/>
          <w:i w:val="0"/>
          <w:iCs w:val="0"/>
          <w:caps w:val="0"/>
          <w:color w:val="353535"/>
          <w:spacing w:val="0"/>
          <w:sz w:val="24"/>
          <w:szCs w:val="24"/>
          <w:u w:val="none"/>
          <w:bdr w:val="none" w:color="auto" w:sz="0" w:space="0"/>
          <w:vertAlign w:val="baseline"/>
        </w:rPr>
        <w:instrText xml:space="preserve"> HYPERLINK "http://www.hunan.gov.cn/zqt/zcsd/202308/29457779/files/91e642a5efdf407fa6827bc240fc90a2.docx" \t "http://www.hunan.gov.cn/zqt/zcsd/202308/_blank" </w:instrText>
      </w:r>
      <w:r>
        <w:rPr>
          <w:rFonts w:hint="eastAsia" w:ascii="宋体" w:hAnsi="宋体" w:eastAsia="宋体" w:cs="宋体"/>
          <w:i w:val="0"/>
          <w:iCs w:val="0"/>
          <w:caps w:val="0"/>
          <w:color w:val="353535"/>
          <w:spacing w:val="0"/>
          <w:sz w:val="24"/>
          <w:szCs w:val="24"/>
          <w:u w:val="none"/>
          <w:bdr w:val="none" w:color="auto" w:sz="0" w:space="0"/>
          <w:vertAlign w:val="baseline"/>
        </w:rPr>
        <w:fldChar w:fldCharType="separate"/>
      </w:r>
      <w:r>
        <w:rPr>
          <w:rStyle w:val="5"/>
          <w:rFonts w:hint="eastAsia" w:ascii="宋体" w:hAnsi="宋体" w:eastAsia="宋体" w:cs="宋体"/>
          <w:i w:val="0"/>
          <w:iCs w:val="0"/>
          <w:caps w:val="0"/>
          <w:color w:val="353535"/>
          <w:spacing w:val="0"/>
          <w:sz w:val="24"/>
          <w:szCs w:val="24"/>
          <w:u w:val="none"/>
          <w:bdr w:val="none" w:color="auto" w:sz="0" w:space="0"/>
          <w:vertAlign w:val="baseline"/>
        </w:rPr>
        <w:t>2.强制性产品认证标志管理要求</w:t>
      </w:r>
      <w:r>
        <w:rPr>
          <w:rFonts w:hint="eastAsia" w:ascii="宋体" w:hAnsi="宋体" w:eastAsia="宋体" w:cs="宋体"/>
          <w:i w:val="0"/>
          <w:iCs w:val="0"/>
          <w:caps w:val="0"/>
          <w:color w:val="353535"/>
          <w:spacing w:val="0"/>
          <w:sz w:val="24"/>
          <w:szCs w:val="24"/>
          <w:u w:val="none"/>
          <w:bdr w:val="none" w:color="auto" w:sz="0" w:space="0"/>
          <w:vertAlign w:val="baseli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国家认监委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6" w:beforeAutospacing="0" w:after="516" w:afterAutospacing="0" w:line="20" w:lineRule="atLeast"/>
        <w:ind w:left="780" w:right="780" w:firstLine="42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vertAlign w:val="baseline"/>
        </w:rPr>
        <w:t>2023年8月8日</w:t>
      </w:r>
    </w:p>
    <w:p>
      <w:pPr>
        <w:keepNext w:val="0"/>
        <w:keepLines w:val="0"/>
        <w:widowControl/>
        <w:suppressLineNumbers w:val="0"/>
        <w:pBdr>
          <w:top w:val="none" w:color="auto" w:sz="0" w:space="0"/>
        </w:pBdr>
        <w:ind w:left="780" w:right="780" w:firstLine="0"/>
        <w:jc w:val="left"/>
        <w:rPr>
          <w:rFonts w:ascii="微软雅黑" w:hAnsi="微软雅黑" w:eastAsia="微软雅黑" w:cs="微软雅黑"/>
          <w:b/>
          <w:bCs/>
          <w:i w:val="0"/>
          <w:iCs w:val="0"/>
          <w:caps w:val="0"/>
          <w:color w:val="333333"/>
          <w:spacing w:val="0"/>
          <w:sz w:val="20"/>
          <w:szCs w:val="20"/>
        </w:rPr>
      </w:pPr>
      <w:r>
        <w:rPr>
          <w:rFonts w:hint="eastAsia" w:ascii="微软雅黑" w:hAnsi="微软雅黑" w:eastAsia="微软雅黑" w:cs="微软雅黑"/>
          <w:b/>
          <w:bCs/>
          <w:i w:val="0"/>
          <w:iCs w:val="0"/>
          <w:caps w:val="0"/>
          <w:color w:val="333333"/>
          <w:spacing w:val="0"/>
          <w:kern w:val="0"/>
          <w:sz w:val="20"/>
          <w:szCs w:val="20"/>
          <w:u w:val="none"/>
          <w:bdr w:val="none" w:color="auto" w:sz="0" w:space="0"/>
          <w:vertAlign w:val="baseline"/>
          <w:lang w:val="en-US" w:eastAsia="zh-CN" w:bidi="ar"/>
        </w:rPr>
        <w:fldChar w:fldCharType="begin"/>
      </w:r>
      <w:r>
        <w:rPr>
          <w:rFonts w:hint="eastAsia" w:ascii="微软雅黑" w:hAnsi="微软雅黑" w:eastAsia="微软雅黑" w:cs="微软雅黑"/>
          <w:b/>
          <w:bCs/>
          <w:i w:val="0"/>
          <w:iCs w:val="0"/>
          <w:caps w:val="0"/>
          <w:color w:val="333333"/>
          <w:spacing w:val="0"/>
          <w:kern w:val="0"/>
          <w:sz w:val="20"/>
          <w:szCs w:val="20"/>
          <w:u w:val="none"/>
          <w:bdr w:val="none" w:color="auto" w:sz="0" w:space="0"/>
          <w:vertAlign w:val="baseline"/>
          <w:lang w:val="en-US" w:eastAsia="zh-CN" w:bidi="ar"/>
        </w:rPr>
        <w:instrText xml:space="preserve"> HYPERLINK "javascript:void(0)" </w:instrText>
      </w:r>
      <w:r>
        <w:rPr>
          <w:rFonts w:hint="eastAsia" w:ascii="微软雅黑" w:hAnsi="微软雅黑" w:eastAsia="微软雅黑" w:cs="微软雅黑"/>
          <w:b/>
          <w:bCs/>
          <w:i w:val="0"/>
          <w:iCs w:val="0"/>
          <w:caps w:val="0"/>
          <w:color w:val="333333"/>
          <w:spacing w:val="0"/>
          <w:kern w:val="0"/>
          <w:sz w:val="20"/>
          <w:szCs w:val="20"/>
          <w:u w:val="none"/>
          <w:bdr w:val="none" w:color="auto" w:sz="0" w:space="0"/>
          <w:vertAlign w:val="baseline"/>
          <w:lang w:val="en-US" w:eastAsia="zh-CN" w:bidi="ar"/>
        </w:rPr>
        <w:fldChar w:fldCharType="separate"/>
      </w:r>
      <w:r>
        <w:rPr>
          <w:rFonts w:hint="eastAsia" w:ascii="微软雅黑" w:hAnsi="微软雅黑" w:eastAsia="微软雅黑" w:cs="微软雅黑"/>
          <w:b/>
          <w:bCs/>
          <w:i w:val="0"/>
          <w:iCs w:val="0"/>
          <w:caps w:val="0"/>
          <w:color w:val="333333"/>
          <w:spacing w:val="0"/>
          <w:kern w:val="0"/>
          <w:sz w:val="20"/>
          <w:szCs w:val="20"/>
          <w:u w:val="none"/>
          <w:bdr w:val="none" w:color="auto" w:sz="0" w:space="0"/>
          <w:vertAlign w:val="baseline"/>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NmEyYzYyYmQ4MmQyMTA5YmZlMjQ5YWI3NmUxZDMifQ=="/>
  </w:docVars>
  <w:rsids>
    <w:rsidRoot w:val="00000000"/>
    <w:rsid w:val="31D9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2024-06-07T05:54:16Z</dcterms:created>
  <dc:creator>wxx</dc:creator>
  <cp:lastModifiedBy>王晓霞</cp:lastModifiedBy>
  <dcterms:modified xsi:type="dcterms:W3CDTF">2024-06-07T05:54:33Z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20272582CE47492F9D147D01DDD70491_12</vt:lpwstr>
  </property>
</Properties>
</file>